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9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ALABAMA ASSOCIATION OF FIRE CHIEFS  </w:t>
      </w:r>
    </w:p>
    <w:p w14:paraId="00000002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263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FIRE CHIEF OF THE YEAR POLICY  </w:t>
      </w:r>
    </w:p>
    <w:p w14:paraId="00000003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INTRODUCTION  </w:t>
      </w:r>
    </w:p>
    <w:p w14:paraId="00000004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29" w:lineRule="auto"/>
        <w:ind w:left="3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award, the most prestigious honor the Alabama Association of Fire Chiefs can bestow upon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  chief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fire officer executives, was conceived to recognize truly outstanding fire chiefs whose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actions  and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leadership in their profession, home, community and country, serve as an example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 challenge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all other chief fire executives throughout the southeast. </w:t>
      </w:r>
    </w:p>
    <w:p w14:paraId="00000005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SPONSORSHIP  </w:t>
      </w:r>
    </w:p>
    <w:p w14:paraId="00000006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29" w:lineRule="auto"/>
        <w:ind w:right="3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Alabama Association of Fire Chiefs, Fire Chief of the Year Award will be sponsored by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 selected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corporate partner of the AAFC. The selected sponsor will fund such award and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  the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AAFC Fire Chief of the Year Award during the Annual Conference.  </w:t>
      </w:r>
    </w:p>
    <w:p w14:paraId="00000007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AWARD CRITERIA  </w:t>
      </w:r>
    </w:p>
    <w:p w14:paraId="00000008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29" w:lineRule="auto"/>
        <w:ind w:left="4" w:right="193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 awards will be presented annually; one for Career Fire Chief and one for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 Combination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/Volunteer Fire Chief.  </w:t>
      </w:r>
    </w:p>
    <w:p w14:paraId="00000009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723" w:right="489" w:hanging="7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volunteer fire chief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defined as one who earns his or her principal livelihood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 some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means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other than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serving as a fire chief, even if the position of chief carries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  compensation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0000000A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723" w:right="552" w:hanging="7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career fire chief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defined as one who earns his or her principal livelihood as 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fire  chief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0000000B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29" w:lineRule="auto"/>
        <w:ind w:left="723" w:right="431" w:hanging="71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 each category, the status of the fire department as a whole — paid, volunteer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  combination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— is not considered. </w:t>
      </w:r>
    </w:p>
    <w:p w14:paraId="0000000C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29" w:lineRule="auto"/>
        <w:ind w:left="8" w:right="5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Individuals who are eligible for nomination and selection as Fire Chief of the Year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  limited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active fire chiefs (organization head) of fire rescue agencies. Previous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Fire  Chief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Year winners are not eligible for additional nomination.  </w:t>
      </w:r>
    </w:p>
    <w:p w14:paraId="0000000D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8" w:right="86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Selection criteria will emphasize leadership, innovation, professional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development,  integrity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service to the public and contributions to the fire service as a whole.  </w:t>
      </w:r>
    </w:p>
    <w:p w14:paraId="0000000E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29" w:lineRule="auto"/>
        <w:ind w:left="721" w:right="269" w:hanging="7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of a nominee's fire service activities and accomplishments will be considered.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 nominee's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command role at a major emergency incident alone, while relevant, will not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 enough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place that individual into contention for the award.  </w:t>
      </w:r>
    </w:p>
    <w:p w14:paraId="0000000F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724" w:right="409" w:hanging="7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nominees must be a member in good standing with the Alabama Association of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Fire  Chiefs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00000010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2" w:line="240" w:lineRule="auto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AAFC Fire Chief of the Year Policy Page 1 of 4 </w:t>
      </w:r>
    </w:p>
    <w:p w14:paraId="00000011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NOMINATING ORGANIZATIONS  </w:t>
      </w:r>
    </w:p>
    <w:p w14:paraId="00000012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29" w:lineRule="auto"/>
        <w:ind w:left="1" w:right="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Nominations will be accepted for Career and Combination/Volunteer Departments with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active  memberships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AAFC.  </w:t>
      </w:r>
    </w:p>
    <w:p w14:paraId="00000013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nominations must comply with criteria below.  </w:t>
      </w:r>
    </w:p>
    <w:p w14:paraId="00000014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NOMINATION PROCESS  </w:t>
      </w:r>
    </w:p>
    <w:p w14:paraId="00000015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Nomination Period  </w:t>
      </w:r>
    </w:p>
    <w:p w14:paraId="00000016" w14:textId="61F19241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30" w:lineRule="auto"/>
        <w:ind w:right="277" w:firstLine="1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nomination period shall open on November 1 and close on December 31, annually.  Nominations shall be accepted for the previous calendar year only.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Example: 20</w:t>
      </w:r>
      <w:r w:rsidR="00BC2D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Fire Chief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  the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Year nominations shall be accepted November 1 to December 31, 20</w:t>
      </w:r>
      <w:r w:rsidR="00BC2D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 </w:t>
      </w:r>
    </w:p>
    <w:p w14:paraId="00000017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NOMINATION DEADLINE  </w:t>
      </w:r>
    </w:p>
    <w:p w14:paraId="00000018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26" w:lineRule="auto"/>
        <w:ind w:left="6" w:right="793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Deadline for nomination packages to be received is the close of business on December 31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 annually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00000019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NOMINATION FORMAT  </w:t>
      </w:r>
    </w:p>
    <w:p w14:paraId="0000001A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Four steps to prepare the official nomination form:  </w:t>
      </w:r>
    </w:p>
    <w:p w14:paraId="0000001B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29" w:lineRule="auto"/>
        <w:ind w:left="726" w:right="893" w:hanging="7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Complete the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official nomination form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Remember, this is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lifetime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achievement  award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not one specific incident.  </w:t>
      </w:r>
    </w:p>
    <w:p w14:paraId="0000001C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719" w:right="276" w:hanging="7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Cover letter on the organization's letterhead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signed by the organization's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chairperson,  president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executive director, describing in less than 1200 words the nominee's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major  accomplishments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why the candidate is being nominated.  </w:t>
      </w:r>
    </w:p>
    <w:p w14:paraId="0000001D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723" w:right="770" w:hanging="7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Digital (CD or email) attachment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nominee. [High-resolution digital or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good  quality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print photo]  </w:t>
      </w:r>
    </w:p>
    <w:p w14:paraId="0000001E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720" w:right="236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Current résumé or CV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detailing the candidate's involvement in the fire service. Limit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 three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other documents supporting the candidate's nomination, such as copies of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award,  newspaper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articles, or letters of recommendation from appropriate elected or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appointed  officials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(Items will not be returned)  </w:t>
      </w:r>
    </w:p>
    <w:p w14:paraId="0000001F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NOMINATION SUBMITTAL </w:t>
      </w:r>
    </w:p>
    <w:p w14:paraId="00000020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2" w:line="229" w:lineRule="auto"/>
        <w:ind w:left="1" w:right="4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nomination form and supporting documents comprise the entire documentation for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 candidate's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nomination. Neither the nominee nor anyone representing him or her is to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  any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member(s) of the Fire Chief of The Year Committee or Board of Directors once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 nomination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been made and before the final selection has been made. Any violations of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 will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subject the nominee to disqualification.  </w:t>
      </w:r>
    </w:p>
    <w:p w14:paraId="00000021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9" w:lineRule="auto"/>
        <w:ind w:left="3" w:right="838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Nominations may be sent via mail or electronically to the Executive Director located at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 current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business offices as identified on the Association web site.  </w:t>
      </w:r>
    </w:p>
    <w:p w14:paraId="00000022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0" w:line="240" w:lineRule="auto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AAFC Fire Chief of the Year Policy Page 2 of 4 </w:t>
      </w:r>
    </w:p>
    <w:p w14:paraId="00000023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AAFC is not responsible for submissions received past the deadline.  </w:t>
      </w:r>
    </w:p>
    <w:p w14:paraId="00000024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FIRE CHIEF OF THE YEAR COMMITTEE  </w:t>
      </w:r>
    </w:p>
    <w:p w14:paraId="00000025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29" w:lineRule="auto"/>
        <w:ind w:left="2" w:right="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The Committee is comprised of the Nominations Committee for the AAFC. The Committee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  forward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its recommendation to the Executive Board of the AAFC for final determination.  </w:t>
      </w:r>
    </w:p>
    <w:p w14:paraId="00000026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SELECTION PROCESS  </w:t>
      </w:r>
    </w:p>
    <w:p w14:paraId="00000027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29" w:lineRule="auto"/>
        <w:ind w:left="1" w:right="7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Each nomination package will be reviewed by the Fire Chief of The Year Committee.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 AAFC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reserves the right to omit any award for just cause. Winners will be announced at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 AAFC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Mid-Winter Conference.  </w:t>
      </w:r>
    </w:p>
    <w:p w14:paraId="00000028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6" w:line="242" w:lineRule="auto"/>
        <w:ind w:left="2" w:right="198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The Nomination Form can be downloaded from the web site at </w:t>
      </w:r>
      <w:r>
        <w:rPr>
          <w:rFonts w:ascii="Verdana" w:eastAsia="Verdana" w:hAnsi="Verdana" w:cs="Verdana"/>
          <w:color w:val="000000"/>
          <w:sz w:val="21"/>
          <w:szCs w:val="21"/>
          <w:u w:val="single"/>
        </w:rPr>
        <w:t>www.alfirechiefs.com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and must be completed and submitted no later than</w:t>
      </w:r>
      <w:r>
        <w:rPr>
          <w:rFonts w:ascii="Verdana" w:eastAsia="Verdana" w:hAnsi="Verdana" w:cs="Verdana"/>
          <w:color w:val="000000"/>
          <w:sz w:val="21"/>
          <w:szCs w:val="21"/>
          <w:u w:val="single"/>
        </w:rPr>
        <w:t xml:space="preserve"> </w:t>
      </w:r>
      <w:r>
        <w:rPr>
          <w:rFonts w:ascii="Verdana" w:eastAsia="Verdana" w:hAnsi="Verdana" w:cs="Verdana"/>
          <w:b/>
          <w:color w:val="000000"/>
          <w:sz w:val="21"/>
          <w:szCs w:val="21"/>
          <w:u w:val="single"/>
        </w:rPr>
        <w:t xml:space="preserve">December 31, of the </w:t>
      </w:r>
      <w:proofErr w:type="gramStart"/>
      <w:r>
        <w:rPr>
          <w:rFonts w:ascii="Verdana" w:eastAsia="Verdana" w:hAnsi="Verdana" w:cs="Verdana"/>
          <w:b/>
          <w:color w:val="000000"/>
          <w:sz w:val="21"/>
          <w:szCs w:val="21"/>
          <w:u w:val="single"/>
        </w:rPr>
        <w:t xml:space="preserve">award 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</w:t>
      </w:r>
      <w:r>
        <w:rPr>
          <w:rFonts w:ascii="Verdana" w:eastAsia="Verdana" w:hAnsi="Verdana" w:cs="Verdana"/>
          <w:b/>
          <w:color w:val="000000"/>
          <w:sz w:val="21"/>
          <w:szCs w:val="21"/>
          <w:u w:val="single"/>
        </w:rPr>
        <w:t>year</w:t>
      </w:r>
      <w:proofErr w:type="gramEnd"/>
      <w:r>
        <w:rPr>
          <w:rFonts w:ascii="Verdana" w:eastAsia="Verdana" w:hAnsi="Verdana" w:cs="Verdana"/>
          <w:b/>
          <w:color w:val="000000"/>
          <w:sz w:val="21"/>
          <w:szCs w:val="21"/>
          <w:u w:val="single"/>
        </w:rPr>
        <w:t xml:space="preserve">. 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</w:t>
      </w:r>
    </w:p>
    <w:p w14:paraId="4D015B07" w14:textId="77777777" w:rsidR="001F23B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2" w:lineRule="auto"/>
        <w:ind w:left="5" w:right="558" w:firstLine="10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Please submit the nomination in outline form using the information on </w:t>
      </w:r>
      <w:proofErr w:type="gramStart"/>
      <w:r>
        <w:rPr>
          <w:rFonts w:ascii="Verdana" w:eastAsia="Verdana" w:hAnsi="Verdana" w:cs="Verdana"/>
          <w:b/>
          <w:color w:val="000000"/>
          <w:sz w:val="21"/>
          <w:szCs w:val="21"/>
        </w:rPr>
        <w:t>the  attached</w:t>
      </w:r>
      <w:proofErr w:type="gramEnd"/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sheet as your guideline. All nominations must be type-written </w:t>
      </w:r>
      <w:proofErr w:type="gramStart"/>
      <w:r>
        <w:rPr>
          <w:rFonts w:ascii="Verdana" w:eastAsia="Verdana" w:hAnsi="Verdana" w:cs="Verdana"/>
          <w:b/>
          <w:color w:val="000000"/>
          <w:sz w:val="21"/>
          <w:szCs w:val="21"/>
        </w:rPr>
        <w:t>and  submitted</w:t>
      </w:r>
      <w:proofErr w:type="gramEnd"/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no later than </w:t>
      </w:r>
      <w:r>
        <w:rPr>
          <w:rFonts w:ascii="Verdana" w:eastAsia="Verdana" w:hAnsi="Verdana" w:cs="Verdana"/>
          <w:b/>
          <w:color w:val="000000"/>
          <w:sz w:val="21"/>
          <w:szCs w:val="21"/>
          <w:u w:val="single"/>
        </w:rPr>
        <w:t xml:space="preserve">December 31 of the award year 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>to</w:t>
      </w:r>
    </w:p>
    <w:p w14:paraId="6D7669E6" w14:textId="2D60E0B0" w:rsidR="001F23B8" w:rsidRDefault="001F23B8" w:rsidP="001F23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2" w:lineRule="auto"/>
        <w:ind w:left="5" w:right="558" w:firstLine="10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Buddy W. Wilks Fire Chief 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br/>
        <w:t>Cahaba Valley Fire District</w:t>
      </w:r>
      <w:r w:rsidR="00EE3929">
        <w:rPr>
          <w:rFonts w:ascii="Verdana" w:eastAsia="Verdana" w:hAnsi="Verdana" w:cs="Verdana"/>
          <w:b/>
          <w:color w:val="000000"/>
          <w:sz w:val="21"/>
          <w:szCs w:val="21"/>
        </w:rPr>
        <w:br/>
        <w:t>145 Narrows Drive</w:t>
      </w:r>
      <w:r w:rsidR="00EE3929">
        <w:rPr>
          <w:rFonts w:ascii="Verdana" w:eastAsia="Verdana" w:hAnsi="Verdana" w:cs="Verdana"/>
          <w:b/>
          <w:color w:val="000000"/>
          <w:sz w:val="21"/>
          <w:szCs w:val="21"/>
        </w:rPr>
        <w:br/>
        <w:t>Birmingham, Al. 35242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br/>
        <w:t>205-368-7890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br/>
        <w:t>buddy.wilks@cahabavalleyfire.org</w:t>
      </w:r>
    </w:p>
    <w:p w14:paraId="0000002A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54" w:line="240" w:lineRule="auto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lastRenderedPageBreak/>
        <w:t xml:space="preserve">AAFC Fire Chief of the Year Policy Page 3 of 4 </w:t>
      </w:r>
    </w:p>
    <w:p w14:paraId="0000002B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71" w:lineRule="auto"/>
        <w:ind w:left="2" w:right="212" w:firstLine="13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Nomination Category (Nominees must be a member of the </w:t>
      </w:r>
      <w:proofErr w:type="gramStart"/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AAFC)  </w:t>
      </w:r>
      <w:r>
        <w:rPr>
          <w:rFonts w:ascii="Verdana" w:eastAsia="Verdana" w:hAnsi="Verdana" w:cs="Verdana"/>
          <w:color w:val="000000"/>
          <w:sz w:val="21"/>
          <w:szCs w:val="21"/>
        </w:rPr>
        <w:t>Career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: ______________ (includes full-time employment in a combination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department)  Volunteer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: ____________  </w:t>
      </w:r>
    </w:p>
    <w:p w14:paraId="0000002C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471" w:lineRule="auto"/>
        <w:ind w:right="198" w:firstLine="14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>Nominee</w:t>
      </w:r>
      <w:r>
        <w:rPr>
          <w:rFonts w:ascii="Verdana" w:eastAsia="Verdana" w:hAnsi="Verdana" w:cs="Verdana"/>
          <w:color w:val="000000"/>
          <w:sz w:val="21"/>
          <w:szCs w:val="21"/>
        </w:rPr>
        <w:t>: ____________________________________________________________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Fire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Department: 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Address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: _____________________________________________________________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City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/State/Zip: ________________________________________________________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Telephone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:__________________________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Email:_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 xml:space="preserve">_  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>Person</w:t>
      </w:r>
      <w:proofErr w:type="gramEnd"/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submitting the nomination:  </w:t>
      </w:r>
    </w:p>
    <w:p w14:paraId="0000002D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471" w:lineRule="auto"/>
        <w:ind w:right="225" w:firstLine="14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Name:_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______________________________________________________________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Organization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: _________________________________________________________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Address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: _____________________________________________________________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City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/State/Zip: ________________________________________________________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_  Telephone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>:__________________________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Email:_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_____________________________  </w:t>
      </w:r>
    </w:p>
    <w:p w14:paraId="0000002E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2" w:lineRule="auto"/>
        <w:ind w:left="6" w:right="1921" w:firstLine="8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Please use the outline below to categorize the nominees experience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and  accomplishments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when submitting nomination information:  </w:t>
      </w:r>
    </w:p>
    <w:p w14:paraId="0000002F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2" w:lineRule="auto"/>
        <w:ind w:left="16" w:right="354"/>
        <w:jc w:val="center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I. Fire Service Experience 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- List the nominee’s Fire Service experience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including  length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of service, departments in which he/she has served and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position’s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held.  Emphasis should be given on the time the individual has served as chief.  </w:t>
      </w:r>
    </w:p>
    <w:p w14:paraId="00000030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3" w:lineRule="auto"/>
        <w:ind w:left="726" w:right="762" w:hanging="710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II. Education 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- Provide a summary of the nominee’s formal education and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Fire  Service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training/education achievements.  </w:t>
      </w:r>
    </w:p>
    <w:p w14:paraId="00000031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3" w:lineRule="auto"/>
        <w:ind w:left="732" w:right="232" w:hanging="716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>III. Professional Development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- Provide a narrative describing examples of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the  individual’s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professional development, professional contributions, and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association  memberships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.  </w:t>
      </w:r>
    </w:p>
    <w:p w14:paraId="00000032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3" w:lineRule="auto"/>
        <w:ind w:left="733" w:right="557" w:hanging="717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IV. Community Involvement </w:t>
      </w:r>
      <w:r>
        <w:rPr>
          <w:rFonts w:ascii="Verdana" w:eastAsia="Verdana" w:hAnsi="Verdana" w:cs="Verdana"/>
          <w:color w:val="000000"/>
          <w:sz w:val="21"/>
          <w:szCs w:val="21"/>
        </w:rPr>
        <w:t>- Describe the individual’s contributions to his/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her  local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community.  </w:t>
      </w:r>
    </w:p>
    <w:p w14:paraId="00000033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2" w:lineRule="auto"/>
        <w:ind w:left="726" w:right="1314" w:hanging="724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V. Fire Service Involvement/Contributions - 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Describe the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individual’s  contributions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to the fire service community. </w:t>
      </w:r>
    </w:p>
    <w:p w14:paraId="00000034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2" w:lineRule="auto"/>
        <w:ind w:left="726" w:right="789" w:hanging="724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VI. Character 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– Confirm that the individual is free of characteristics that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would  discredit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the AAFC such as having a criminal history. If there is a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criminal  history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, please explain. </w:t>
      </w:r>
    </w:p>
    <w:p w14:paraId="00000035" w14:textId="77777777" w:rsidR="00AF2B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8" w:line="240" w:lineRule="auto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lastRenderedPageBreak/>
        <w:t xml:space="preserve">AAFC Fire Chief of the Year Policy Page 4 of 4  </w:t>
      </w:r>
    </w:p>
    <w:sectPr w:rsidR="00AF2BD4">
      <w:pgSz w:w="12240" w:h="15840"/>
      <w:pgMar w:top="1420" w:right="1169" w:bottom="758" w:left="144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BD4"/>
    <w:rsid w:val="001F23B8"/>
    <w:rsid w:val="00A7124F"/>
    <w:rsid w:val="00AF2BD4"/>
    <w:rsid w:val="00BC2DAD"/>
    <w:rsid w:val="00E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1A4C"/>
  <w15:docId w15:val="{876AD0AA-5193-49A8-A8B0-3FCBD939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Harlon Hutcheson</dc:creator>
  <cp:lastModifiedBy>Harlon Hutcheson</cp:lastModifiedBy>
  <cp:revision>2</cp:revision>
  <dcterms:created xsi:type="dcterms:W3CDTF">2026-11-02T16:27:00Z</dcterms:created>
  <dcterms:modified xsi:type="dcterms:W3CDTF">2026-11-02T16:27:00Z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5b1ae7dead9b325b8f7921e599142ca57e1aab408d8dbb93f405ff41e2103086</vt:lpwstr>
  </property>
</Properties>
</file>